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CF3" w:rsidRDefault="00D26DD8" w:rsidP="000C3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635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F3" w:rsidRDefault="000C3CF3" w:rsidP="000C3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CF3" w:rsidRDefault="000C3CF3" w:rsidP="000C3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D8" w:rsidRDefault="00D26DD8" w:rsidP="00D26D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по наставничеству разработан на основании: </w:t>
      </w:r>
    </w:p>
    <w:p w:rsidR="000C3CF3" w:rsidRPr="005243DA" w:rsidRDefault="005243DA" w:rsidP="000C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CF3" w:rsidRPr="005243DA">
        <w:rPr>
          <w:rFonts w:ascii="Times New Roman" w:hAnsi="Times New Roman" w:cs="Times New Roman"/>
          <w:sz w:val="24"/>
          <w:szCs w:val="24"/>
        </w:rPr>
        <w:t>Положения о наставничестве МБДОУ</w:t>
      </w:r>
      <w:r w:rsidR="00176342">
        <w:rPr>
          <w:rFonts w:ascii="Times New Roman" w:hAnsi="Times New Roman" w:cs="Times New Roman"/>
          <w:sz w:val="24"/>
          <w:szCs w:val="24"/>
        </w:rPr>
        <w:t xml:space="preserve"> детский сад № 1 «Аленький цветочек»; </w:t>
      </w:r>
    </w:p>
    <w:p w:rsidR="000C3CF3" w:rsidRPr="005243DA" w:rsidRDefault="00176342" w:rsidP="000C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CF3" w:rsidRPr="005243DA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C3CF3" w:rsidRPr="005243DA" w:rsidRDefault="00176342" w:rsidP="000C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CF3" w:rsidRPr="005243DA">
        <w:rPr>
          <w:rFonts w:ascii="Times New Roman" w:hAnsi="Times New Roman" w:cs="Times New Roman"/>
          <w:sz w:val="24"/>
          <w:szCs w:val="24"/>
        </w:rPr>
        <w:t xml:space="preserve">Приказа «О наставничестве в МБДОУ № </w:t>
      </w:r>
      <w:r>
        <w:rPr>
          <w:rFonts w:ascii="Times New Roman" w:hAnsi="Times New Roman" w:cs="Times New Roman"/>
          <w:sz w:val="24"/>
          <w:szCs w:val="24"/>
        </w:rPr>
        <w:t xml:space="preserve">1 «Аленький цветочек»; </w:t>
      </w:r>
    </w:p>
    <w:p w:rsidR="000C3CF3" w:rsidRPr="005243DA" w:rsidRDefault="000C3CF3" w:rsidP="00176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 xml:space="preserve">Цель наставничества МБДОУ № </w:t>
      </w:r>
      <w:r w:rsidR="00176342">
        <w:rPr>
          <w:rFonts w:ascii="Times New Roman" w:hAnsi="Times New Roman" w:cs="Times New Roman"/>
          <w:sz w:val="24"/>
          <w:szCs w:val="24"/>
        </w:rPr>
        <w:t>1 «Аленький цветочек»</w:t>
      </w:r>
      <w:r w:rsidRPr="005243DA">
        <w:rPr>
          <w:rFonts w:ascii="Times New Roman" w:hAnsi="Times New Roman" w:cs="Times New Roman"/>
          <w:sz w:val="24"/>
          <w:szCs w:val="24"/>
        </w:rPr>
        <w:t>:</w:t>
      </w:r>
    </w:p>
    <w:p w:rsidR="000C3CF3" w:rsidRDefault="00176342" w:rsidP="000C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CF3" w:rsidRPr="005243DA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gramStart"/>
      <w:r w:rsidR="000C3CF3" w:rsidRPr="005243DA">
        <w:rPr>
          <w:rFonts w:ascii="Times New Roman" w:hAnsi="Times New Roman" w:cs="Times New Roman"/>
          <w:sz w:val="24"/>
          <w:szCs w:val="24"/>
        </w:rPr>
        <w:t xml:space="preserve">помощи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CF3" w:rsidRPr="005243DA">
        <w:rPr>
          <w:rFonts w:ascii="Times New Roman" w:hAnsi="Times New Roman" w:cs="Times New Roman"/>
          <w:sz w:val="24"/>
          <w:szCs w:val="24"/>
        </w:rPr>
        <w:t>педагогам</w:t>
      </w:r>
      <w:proofErr w:type="gramEnd"/>
      <w:r w:rsidR="000C3CF3" w:rsidRPr="005243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процессах самообразования, а так же работы в соответствии с ФОП ДО и ФГОС ДО; </w:t>
      </w:r>
      <w:r w:rsidR="000C3CF3" w:rsidRPr="00524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42" w:rsidRPr="005243DA" w:rsidRDefault="00176342" w:rsidP="000C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3DA">
        <w:rPr>
          <w:rFonts w:ascii="Times New Roman" w:hAnsi="Times New Roman" w:cs="Times New Roman"/>
          <w:sz w:val="24"/>
          <w:szCs w:val="24"/>
        </w:rPr>
        <w:t>оказание помощи молодым педагогам</w:t>
      </w:r>
      <w:r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</w:t>
      </w:r>
      <w:r w:rsidRPr="005243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43DA">
        <w:rPr>
          <w:rFonts w:ascii="Times New Roman" w:hAnsi="Times New Roman" w:cs="Times New Roman"/>
          <w:sz w:val="24"/>
          <w:szCs w:val="24"/>
        </w:rPr>
        <w:t xml:space="preserve"> их профессиональном становлении, формировании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243DA">
        <w:rPr>
          <w:rFonts w:ascii="Times New Roman" w:hAnsi="Times New Roman" w:cs="Times New Roman"/>
          <w:sz w:val="24"/>
          <w:szCs w:val="24"/>
        </w:rPr>
        <w:t>ДОУ кадрового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3CF3" w:rsidRPr="005243DA" w:rsidRDefault="000C3CF3" w:rsidP="00176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>Задачи наставничества:</w:t>
      </w:r>
    </w:p>
    <w:p w:rsidR="000C3CF3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>-содействовать проявлению интереса к профессиональной деятельности педагогов</w:t>
      </w:r>
      <w:r w:rsidR="00176342">
        <w:rPr>
          <w:rFonts w:ascii="Times New Roman" w:hAnsi="Times New Roman" w:cs="Times New Roman"/>
          <w:sz w:val="24"/>
          <w:szCs w:val="24"/>
        </w:rPr>
        <w:t xml:space="preserve"> в соответствие с новыми требованиями ФГОС и ФОП ДО</w:t>
      </w:r>
      <w:r w:rsidRPr="005243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6342" w:rsidRPr="005243DA" w:rsidRDefault="00176342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>-содействовать проявлению интереса к профессиональной деятельности у молодых педагогов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243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 xml:space="preserve">-способствовать благоприятной адаптации молодых педагогов </w:t>
      </w:r>
      <w:r w:rsidR="00176342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5243DA">
        <w:rPr>
          <w:rFonts w:ascii="Times New Roman" w:hAnsi="Times New Roman" w:cs="Times New Roman"/>
          <w:sz w:val="24"/>
          <w:szCs w:val="24"/>
        </w:rPr>
        <w:t>в М</w:t>
      </w:r>
      <w:r w:rsidR="00176342">
        <w:rPr>
          <w:rFonts w:ascii="Times New Roman" w:hAnsi="Times New Roman" w:cs="Times New Roman"/>
          <w:sz w:val="24"/>
          <w:szCs w:val="24"/>
        </w:rPr>
        <w:t>БД</w:t>
      </w:r>
      <w:r w:rsidRPr="005243DA">
        <w:rPr>
          <w:rFonts w:ascii="Times New Roman" w:hAnsi="Times New Roman" w:cs="Times New Roman"/>
          <w:sz w:val="24"/>
          <w:szCs w:val="24"/>
        </w:rPr>
        <w:t xml:space="preserve">ОУ; 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 xml:space="preserve">-формировать у педагогов потребность в постоянном совершенствовании своей профессиональной компетентности; 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 xml:space="preserve">-развивать способности самостоятельно и качественно выполнять возложенные на него должностные обязанности; 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 xml:space="preserve">-организовать психолого-педагогическую поддержку и оказание помощи педагогам в: 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 xml:space="preserve">- проектировании и моделировании воспитательно-образовательного процесса; 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>- проектировании развития личности каждого ребенка и детского коллектива в целом;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 xml:space="preserve"> - формировании умений теоретически обоснованно выбирать средства, методы и организационные формы воспитательно-образовательной работы; </w:t>
      </w:r>
    </w:p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  <w:r w:rsidRPr="005243DA">
        <w:rPr>
          <w:rFonts w:ascii="Times New Roman" w:hAnsi="Times New Roman" w:cs="Times New Roman"/>
          <w:sz w:val="24"/>
          <w:szCs w:val="24"/>
        </w:rPr>
        <w:t>- формировании умений определять и точно формулировать конкретные педагогические задачи, моделировать и создавать условия для их решения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84"/>
        <w:gridCol w:w="3182"/>
        <w:gridCol w:w="2241"/>
        <w:gridCol w:w="2182"/>
      </w:tblGrid>
      <w:tr w:rsidR="005243DA" w:rsidRPr="005243DA" w:rsidTr="005243DA">
        <w:tc>
          <w:tcPr>
            <w:tcW w:w="445" w:type="dxa"/>
          </w:tcPr>
          <w:p w:rsidR="00176342" w:rsidRPr="00176342" w:rsidRDefault="00176342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C3CF3" w:rsidRPr="00176342" w:rsidRDefault="000C3CF3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176342" w:rsidRPr="00176342" w:rsidRDefault="00176342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C3CF3" w:rsidRPr="00176342" w:rsidRDefault="000C3CF3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708" w:type="dxa"/>
          </w:tcPr>
          <w:p w:rsidR="00176342" w:rsidRPr="00176342" w:rsidRDefault="00176342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C3CF3" w:rsidRPr="00176342" w:rsidRDefault="000C3CF3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  <w:p w:rsidR="00176342" w:rsidRPr="00176342" w:rsidRDefault="00176342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6342" w:rsidRPr="00176342" w:rsidRDefault="00176342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97" w:type="dxa"/>
          </w:tcPr>
          <w:p w:rsidR="00176342" w:rsidRPr="00176342" w:rsidRDefault="00176342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C3CF3" w:rsidRPr="00176342" w:rsidRDefault="000C3CF3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2028" w:type="dxa"/>
          </w:tcPr>
          <w:p w:rsidR="00176342" w:rsidRPr="00176342" w:rsidRDefault="00176342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C3CF3" w:rsidRPr="00176342" w:rsidRDefault="005243DA" w:rsidP="000C3C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Мероприятие 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08" w:type="dxa"/>
          </w:tcPr>
          <w:p w:rsidR="000C3CF3" w:rsidRPr="005243DA" w:rsidRDefault="000C3CF3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педагогов, имеющих проблемы в практической педагогической деятельности. Определение педагогов – наставников для молодых специалистов</w:t>
            </w:r>
            <w:r w:rsidR="005243DA"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 (если такие имеются). </w:t>
            </w: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5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педагогов по возникающим вопросам.</w:t>
            </w:r>
          </w:p>
        </w:tc>
        <w:tc>
          <w:tcPr>
            <w:tcW w:w="1797" w:type="dxa"/>
          </w:tcPr>
          <w:p w:rsidR="000C3CF3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Методист, педагоги – наставник</w:t>
            </w:r>
            <w:r w:rsidR="00176342">
              <w:rPr>
                <w:rFonts w:ascii="Times New Roman" w:hAnsi="Times New Roman" w:cs="Times New Roman"/>
                <w:sz w:val="24"/>
                <w:szCs w:val="24"/>
              </w:rPr>
              <w:t xml:space="preserve">и, имеющие высшую квалификационную категорию: </w:t>
            </w:r>
          </w:p>
          <w:p w:rsidR="00176342" w:rsidRDefault="00176342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Башкатова О.Н.</w:t>
            </w:r>
          </w:p>
          <w:p w:rsidR="00176342" w:rsidRDefault="00176342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Дронякина Т.Н.</w:t>
            </w:r>
          </w:p>
          <w:p w:rsidR="00176342" w:rsidRDefault="00176342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Морозова Т.Ю.</w:t>
            </w:r>
          </w:p>
          <w:p w:rsidR="00176342" w:rsidRDefault="00176342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Марченкова С.В.</w:t>
            </w:r>
          </w:p>
          <w:p w:rsidR="00176342" w:rsidRPr="005243DA" w:rsidRDefault="00176342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Бессонова А.Н. 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в рамках МО ДОУ (круглый стол) 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Изучение методики проведения ОД, совместная разработка конспектов ОД, эффективное использование дидактического и развивающего материала в работе</w:t>
            </w:r>
          </w:p>
        </w:tc>
        <w:tc>
          <w:tcPr>
            <w:tcW w:w="1797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Методист, педагоги – 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Основные проблемы в педагогической деятельности педагогов. Использование современных педагогических технологий в воспитательно-образовательном процессе</w:t>
            </w:r>
          </w:p>
        </w:tc>
        <w:tc>
          <w:tcPr>
            <w:tcW w:w="1797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Методист, педагоги – 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Консультация, планирование, обмен опытом, помощь наставника. Консультация и ответы на интересующие вопросы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Посещение режимных моментов</w:t>
            </w:r>
          </w:p>
        </w:tc>
        <w:tc>
          <w:tcPr>
            <w:tcW w:w="1797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Педагоги – 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Посещение режимных моментов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перспективного и календарно-тематического плана работы. Выбор темы по самообразованию и составление плана</w:t>
            </w:r>
          </w:p>
        </w:tc>
        <w:tc>
          <w:tcPr>
            <w:tcW w:w="1797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Методист, педагоги – 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Проверка перспективного и календарно – тематического плана.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Рекомендации в изучении методической литературы, знакомство с опытом работы коллег и наставника. Изучение методических разработок «Как подготовить конспект занятия в соответствии с ФОП ДО»</w:t>
            </w:r>
          </w:p>
        </w:tc>
        <w:tc>
          <w:tcPr>
            <w:tcW w:w="1797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Методист, педагоги – 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Посещение ОД с целью выявления профессиональных затруднений и совместное определение путей их устранения.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и обогащению РППС группы. Особенности проведения дидактических игр.</w:t>
            </w:r>
          </w:p>
        </w:tc>
        <w:tc>
          <w:tcPr>
            <w:tcW w:w="1797" w:type="dxa"/>
          </w:tcPr>
          <w:p w:rsidR="000C3CF3" w:rsidRPr="005243D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Просмотр проведения дидактической игры.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взаимодействия с родителями (законными представителями) воспитанников, участие молодого педагога в подготовке материала для работы с родителями.</w:t>
            </w:r>
          </w:p>
        </w:tc>
        <w:tc>
          <w:tcPr>
            <w:tcW w:w="1797" w:type="dxa"/>
          </w:tcPr>
          <w:p w:rsidR="000C3CF3" w:rsidRPr="005243D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Педагоги-наставники, педагог-психолог 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участие молодого педагога в разработке материалов для работы с родителями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в ДОУ: понятие, виды и методики </w:t>
            </w:r>
            <w:r w:rsidRPr="005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применения. Организация двигательного режима.</w:t>
            </w:r>
          </w:p>
        </w:tc>
        <w:tc>
          <w:tcPr>
            <w:tcW w:w="1797" w:type="dxa"/>
          </w:tcPr>
          <w:p w:rsidR="00C2491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Педагоги-наставники, </w:t>
            </w:r>
          </w:p>
          <w:p w:rsidR="000C3CF3" w:rsidRPr="005243D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43DA"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едсестра 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утренних зарядок, гимнастик после </w:t>
            </w:r>
            <w:r w:rsidRPr="005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сна, закаливания детей. Организация индивидуальной работы по физическому развитию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руководство творческими играми детей. Роль игры в развитии дошкольников. Причины возникновения конфликтных ситуаций и их урегулирование в процессе игровой деятельности детей</w:t>
            </w:r>
          </w:p>
        </w:tc>
        <w:tc>
          <w:tcPr>
            <w:tcW w:w="1797" w:type="dxa"/>
          </w:tcPr>
          <w:p w:rsidR="000C3CF3" w:rsidRPr="005243D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5243DA" w:rsidRPr="005243DA">
              <w:rPr>
                <w:rFonts w:ascii="Times New Roman" w:hAnsi="Times New Roman" w:cs="Times New Roman"/>
                <w:sz w:val="24"/>
                <w:szCs w:val="24"/>
              </w:rPr>
              <w:t>, педагоги – наставники, педагог - психолог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наставника. Наблюдение за организацией игровой деятельности с детьми. Анализ игровой деятельности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прогулок с детьми (все части). Составление картотеки прогулок и наблюдений</w:t>
            </w:r>
          </w:p>
        </w:tc>
        <w:tc>
          <w:tcPr>
            <w:tcW w:w="1797" w:type="dxa"/>
          </w:tcPr>
          <w:p w:rsidR="000C3CF3" w:rsidRPr="005243D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едагоги – 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Просмотр прогулки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деятельности, пополнение картотеки игр.</w:t>
            </w:r>
          </w:p>
        </w:tc>
        <w:tc>
          <w:tcPr>
            <w:tcW w:w="1797" w:type="dxa"/>
          </w:tcPr>
          <w:p w:rsidR="000C3CF3" w:rsidRPr="005243D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едагоги – наставники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Просмотр игровой деятельности</w:t>
            </w:r>
          </w:p>
        </w:tc>
      </w:tr>
      <w:tr w:rsidR="005243DA" w:rsidRPr="005243DA" w:rsidTr="005243DA">
        <w:tc>
          <w:tcPr>
            <w:tcW w:w="445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:rsidR="000C3CF3" w:rsidRPr="005243DA" w:rsidRDefault="00FD2B0E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0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Выбор темы по самообразованию.</w:t>
            </w:r>
          </w:p>
        </w:tc>
        <w:tc>
          <w:tcPr>
            <w:tcW w:w="1797" w:type="dxa"/>
          </w:tcPr>
          <w:p w:rsidR="000C3CF3" w:rsidRPr="005243DA" w:rsidRDefault="00C2491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2028" w:type="dxa"/>
          </w:tcPr>
          <w:p w:rsidR="000C3CF3" w:rsidRPr="005243DA" w:rsidRDefault="005243DA" w:rsidP="000C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DA">
              <w:rPr>
                <w:rFonts w:ascii="Times New Roman" w:hAnsi="Times New Roman" w:cs="Times New Roman"/>
                <w:sz w:val="24"/>
                <w:szCs w:val="24"/>
              </w:rPr>
              <w:t>Консультация по выбору темы. Ответы на интересующие вопросы. Подбор методической литературы</w:t>
            </w:r>
          </w:p>
        </w:tc>
      </w:tr>
    </w:tbl>
    <w:p w:rsidR="000C3CF3" w:rsidRPr="005243DA" w:rsidRDefault="000C3CF3" w:rsidP="000C3CF3">
      <w:pPr>
        <w:rPr>
          <w:rFonts w:ascii="Times New Roman" w:hAnsi="Times New Roman" w:cs="Times New Roman"/>
          <w:sz w:val="24"/>
          <w:szCs w:val="24"/>
        </w:rPr>
      </w:pPr>
    </w:p>
    <w:sectPr w:rsidR="000C3CF3" w:rsidRPr="0052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F3"/>
    <w:rsid w:val="000C3CF3"/>
    <w:rsid w:val="00176342"/>
    <w:rsid w:val="005243DA"/>
    <w:rsid w:val="00C2491A"/>
    <w:rsid w:val="00D26DD8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ACF6"/>
  <w15:chartTrackingRefBased/>
  <w15:docId w15:val="{865574A2-C924-4439-8D23-B3D7C73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2024-11-25T11:30:00Z</dcterms:created>
  <dcterms:modified xsi:type="dcterms:W3CDTF">2024-11-25T11:30:00Z</dcterms:modified>
</cp:coreProperties>
</file>